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193" w:rsidRPr="006B5167" w:rsidRDefault="006B5167" w:rsidP="006B5167">
      <w:pPr>
        <w:spacing w:line="360" w:lineRule="auto"/>
        <w:jc w:val="center"/>
        <w:rPr>
          <w:rFonts w:ascii="方正小标宋简体" w:eastAsia="方正小标宋简体" w:hAnsi="方正小标宋简体"/>
          <w:sz w:val="40"/>
          <w:szCs w:val="32"/>
          <w:lang w:eastAsia="zh-CN"/>
        </w:rPr>
      </w:pPr>
      <w:r w:rsidRPr="006B5167">
        <w:rPr>
          <w:rFonts w:ascii="方正小标宋简体" w:eastAsia="方正小标宋简体" w:hAnsi="方正小标宋简体" w:cs="黑体" w:hint="eastAsia"/>
          <w:bCs/>
          <w:sz w:val="40"/>
          <w:szCs w:val="32"/>
          <w:lang w:eastAsia="zh-CN"/>
        </w:rPr>
        <w:t>生物医学新技术临床研究</w:t>
      </w:r>
      <w:r w:rsidR="00DC49E7" w:rsidRPr="006B5167">
        <w:rPr>
          <w:rFonts w:ascii="方正小标宋简体" w:eastAsia="方正小标宋简体" w:hAnsi="方正小标宋简体" w:cs="黑体" w:hint="eastAsia"/>
          <w:bCs/>
          <w:sz w:val="40"/>
          <w:szCs w:val="32"/>
          <w:lang w:eastAsia="zh-CN"/>
        </w:rPr>
        <w:t>法定代表人同意研究实施的承诺函</w:t>
      </w:r>
    </w:p>
    <w:p w:rsidR="006B5167" w:rsidRDefault="00E975C8" w:rsidP="006B5167">
      <w:pPr>
        <w:pStyle w:val="a3"/>
        <w:spacing w:line="360" w:lineRule="auto"/>
        <w:ind w:left="32" w:firstLine="645"/>
        <w:rPr>
          <w:rFonts w:ascii="仿宋_GB2312" w:eastAsia="仿宋_GB2312"/>
          <w:spacing w:val="4"/>
          <w:sz w:val="32"/>
          <w:szCs w:val="32"/>
          <w:lang w:eastAsia="zh-CN"/>
        </w:rPr>
      </w:pPr>
      <w:r w:rsidRPr="006B5167">
        <w:rPr>
          <w:rFonts w:ascii="仿宋_GB2312" w:eastAsia="仿宋_GB2312" w:hint="eastAsia"/>
          <w:spacing w:val="6"/>
          <w:sz w:val="32"/>
          <w:szCs w:val="32"/>
          <w:lang w:eastAsia="zh-CN"/>
        </w:rPr>
        <w:t>经核，XX医院XX科XX</w:t>
      </w:r>
      <w:r w:rsidR="006B5167">
        <w:rPr>
          <w:rFonts w:ascii="仿宋_GB2312" w:eastAsia="仿宋_GB2312" w:hint="eastAsia"/>
          <w:spacing w:val="6"/>
          <w:sz w:val="32"/>
          <w:szCs w:val="32"/>
          <w:lang w:eastAsia="zh-CN"/>
        </w:rPr>
        <w:t>X</w:t>
      </w:r>
      <w:r w:rsidRPr="006B5167">
        <w:rPr>
          <w:rFonts w:ascii="仿宋_GB2312" w:eastAsia="仿宋_GB2312" w:hint="eastAsia"/>
          <w:spacing w:val="6"/>
          <w:sz w:val="32"/>
          <w:szCs w:val="32"/>
          <w:lang w:eastAsia="zh-CN"/>
        </w:rPr>
        <w:t>为研究负责人的生物医学新技术临床研究项目“XXX</w:t>
      </w:r>
      <w:r w:rsidRPr="006B5167">
        <w:rPr>
          <w:rFonts w:ascii="仿宋_GB2312" w:eastAsia="仿宋_GB2312" w:hint="eastAsia"/>
          <w:spacing w:val="4"/>
          <w:sz w:val="32"/>
          <w:szCs w:val="32"/>
          <w:lang w:eastAsia="zh-CN"/>
        </w:rPr>
        <w:t>”（</w:t>
      </w:r>
      <w:r w:rsidR="006B5167">
        <w:rPr>
          <w:rFonts w:ascii="仿宋_GB2312" w:eastAsia="仿宋_GB2312" w:hint="eastAsia"/>
          <w:sz w:val="32"/>
          <w:szCs w:val="32"/>
          <w:lang w:eastAsia="zh-CN" w:bidi="ar"/>
        </w:rPr>
        <w:t>申请</w:t>
      </w:r>
      <w:r w:rsidRPr="006B5167">
        <w:rPr>
          <w:rFonts w:ascii="仿宋_GB2312" w:eastAsia="仿宋_GB2312" w:hint="eastAsia"/>
          <w:sz w:val="32"/>
          <w:szCs w:val="32"/>
          <w:lang w:eastAsia="zh-CN" w:bidi="ar"/>
        </w:rPr>
        <w:t>号：</w:t>
      </w:r>
      <w:r w:rsidRPr="006B5167">
        <w:rPr>
          <w:rStyle w:val="a5"/>
          <w:rFonts w:ascii="仿宋_GB2312" w:eastAsia="仿宋_GB2312" w:hint="eastAsia"/>
          <w:bCs/>
          <w:sz w:val="32"/>
          <w:szCs w:val="32"/>
          <w:lang w:eastAsia="zh-CN" w:bidi="ar"/>
        </w:rPr>
        <w:t>【XX】）</w:t>
      </w:r>
      <w:r w:rsidRPr="006B5167">
        <w:rPr>
          <w:rFonts w:ascii="仿宋_GB2312" w:eastAsia="仿宋_GB2312" w:hint="eastAsia"/>
          <w:spacing w:val="4"/>
          <w:sz w:val="32"/>
          <w:szCs w:val="32"/>
          <w:lang w:eastAsia="zh-CN"/>
        </w:rPr>
        <w:t>已通过科学性审查和伦理审查</w:t>
      </w:r>
      <w:r w:rsidR="006B5167">
        <w:rPr>
          <w:rFonts w:ascii="仿宋_GB2312" w:eastAsia="仿宋_GB2312" w:hint="eastAsia"/>
          <w:spacing w:val="4"/>
          <w:sz w:val="32"/>
          <w:szCs w:val="32"/>
          <w:lang w:eastAsia="zh-CN"/>
        </w:rPr>
        <w:t>。</w:t>
      </w:r>
      <w:r w:rsidRPr="006B5167">
        <w:rPr>
          <w:rFonts w:ascii="仿宋_GB2312" w:eastAsia="仿宋_GB2312" w:hint="eastAsia"/>
          <w:spacing w:val="4"/>
          <w:sz w:val="32"/>
          <w:szCs w:val="32"/>
          <w:lang w:eastAsia="zh-CN"/>
        </w:rPr>
        <w:t>该研究的干预措施</w:t>
      </w:r>
      <w:r w:rsidRPr="006B5167">
        <w:rPr>
          <w:rFonts w:ascii="仿宋_GB2312" w:eastAsia="仿宋_GB2312" w:hint="eastAsia"/>
          <w:spacing w:val="7"/>
          <w:sz w:val="32"/>
          <w:szCs w:val="32"/>
          <w:lang w:eastAsia="zh-CN"/>
        </w:rPr>
        <w:t>符合医疗基本理论和伦理规范，研究基础扎实</w:t>
      </w:r>
      <w:r w:rsidRPr="006B5167">
        <w:rPr>
          <w:rFonts w:ascii="仿宋_GB2312" w:eastAsia="仿宋_GB2312" w:hint="eastAsia"/>
          <w:spacing w:val="6"/>
          <w:sz w:val="32"/>
          <w:szCs w:val="32"/>
          <w:lang w:eastAsia="zh-CN"/>
        </w:rPr>
        <w:t>，研究条件具备</w:t>
      </w:r>
      <w:r w:rsidRPr="006B5167">
        <w:rPr>
          <w:rFonts w:ascii="仿宋_GB2312" w:eastAsia="仿宋_GB2312" w:hint="eastAsia"/>
          <w:spacing w:val="4"/>
          <w:sz w:val="32"/>
          <w:szCs w:val="32"/>
          <w:lang w:eastAsia="zh-CN"/>
        </w:rPr>
        <w:t>。</w:t>
      </w:r>
    </w:p>
    <w:p w:rsidR="006B5167" w:rsidRDefault="00E975C8" w:rsidP="006B5167">
      <w:pPr>
        <w:pStyle w:val="a3"/>
        <w:spacing w:line="360" w:lineRule="auto"/>
        <w:ind w:left="32" w:firstLine="645"/>
        <w:rPr>
          <w:rFonts w:ascii="仿宋_GB2312" w:eastAsia="仿宋_GB2312"/>
          <w:color w:val="0F1115"/>
          <w:sz w:val="32"/>
          <w:szCs w:val="32"/>
          <w:lang w:eastAsia="zh-CN"/>
        </w:rPr>
      </w:pPr>
      <w:r w:rsidRPr="006B5167">
        <w:rPr>
          <w:rFonts w:ascii="仿宋_GB2312" w:eastAsia="仿宋_GB2312" w:hint="eastAsia"/>
          <w:color w:val="0F1115"/>
          <w:sz w:val="32"/>
          <w:szCs w:val="32"/>
          <w:lang w:eastAsia="zh-CN"/>
        </w:rPr>
        <w:t>我院及法定代表人郑重承诺如下：</w:t>
      </w:r>
    </w:p>
    <w:p w:rsidR="006B5167" w:rsidRDefault="006B5167" w:rsidP="006B5167">
      <w:pPr>
        <w:pStyle w:val="a3"/>
        <w:spacing w:line="360" w:lineRule="auto"/>
        <w:ind w:left="32" w:firstLine="645"/>
        <w:rPr>
          <w:rFonts w:ascii="仿宋_GB2312" w:eastAsia="仿宋_GB2312"/>
          <w:color w:val="0F1115"/>
          <w:sz w:val="32"/>
          <w:szCs w:val="32"/>
          <w:lang w:eastAsia="zh-CN"/>
        </w:rPr>
      </w:pPr>
      <w:r>
        <w:rPr>
          <w:rFonts w:ascii="仿宋_GB2312" w:eastAsia="仿宋_GB2312"/>
          <w:color w:val="0F1115"/>
          <w:sz w:val="32"/>
          <w:szCs w:val="32"/>
          <w:lang w:eastAsia="zh-CN"/>
        </w:rPr>
        <w:t>1.</w:t>
      </w:r>
      <w:r w:rsidR="00E975C8" w:rsidRPr="006B5167">
        <w:rPr>
          <w:rFonts w:ascii="仿宋_GB2312" w:eastAsia="仿宋_GB2312" w:hint="eastAsia"/>
          <w:color w:val="0F1115"/>
          <w:sz w:val="32"/>
          <w:szCs w:val="32"/>
          <w:lang w:eastAsia="zh-CN"/>
        </w:rPr>
        <w:t>同意并支持该项研究在我院依法依规开展；</w:t>
      </w:r>
    </w:p>
    <w:p w:rsidR="006B5167" w:rsidRDefault="006B5167" w:rsidP="006B5167">
      <w:pPr>
        <w:pStyle w:val="a3"/>
        <w:spacing w:line="360" w:lineRule="auto"/>
        <w:ind w:left="32" w:firstLine="645"/>
        <w:rPr>
          <w:rFonts w:ascii="仿宋_GB2312" w:eastAsia="仿宋_GB2312"/>
          <w:color w:val="0F1115"/>
          <w:sz w:val="32"/>
          <w:szCs w:val="32"/>
          <w:lang w:eastAsia="zh-CN"/>
        </w:rPr>
      </w:pPr>
      <w:r>
        <w:rPr>
          <w:rFonts w:ascii="仿宋_GB2312" w:eastAsia="仿宋_GB2312"/>
          <w:color w:val="0F1115"/>
          <w:sz w:val="32"/>
          <w:szCs w:val="32"/>
          <w:lang w:eastAsia="zh-CN"/>
        </w:rPr>
        <w:t>2.</w:t>
      </w:r>
      <w:r w:rsidR="00E975C8" w:rsidRPr="006B5167">
        <w:rPr>
          <w:rFonts w:ascii="仿宋_GB2312" w:eastAsia="仿宋_GB2312" w:hint="eastAsia"/>
          <w:color w:val="0F1115"/>
          <w:sz w:val="32"/>
          <w:szCs w:val="32"/>
          <w:lang w:eastAsia="zh-CN"/>
        </w:rPr>
        <w:t>督促研究负责人严格按照批准的方案、伦理要求和相关法律法规实施研究，切实保护受试者的权益和安全；</w:t>
      </w:r>
    </w:p>
    <w:p w:rsidR="006B5167" w:rsidRDefault="006B5167" w:rsidP="006B5167">
      <w:pPr>
        <w:pStyle w:val="a3"/>
        <w:spacing w:line="360" w:lineRule="auto"/>
        <w:ind w:left="32" w:firstLine="645"/>
        <w:rPr>
          <w:rFonts w:ascii="仿宋_GB2312" w:eastAsia="仿宋_GB2312"/>
          <w:color w:val="0F1115"/>
          <w:sz w:val="32"/>
          <w:szCs w:val="32"/>
          <w:lang w:eastAsia="zh-CN"/>
        </w:rPr>
      </w:pPr>
      <w:r>
        <w:rPr>
          <w:rFonts w:ascii="仿宋_GB2312" w:eastAsia="仿宋_GB2312"/>
          <w:color w:val="0F1115"/>
          <w:sz w:val="32"/>
          <w:szCs w:val="32"/>
          <w:lang w:eastAsia="zh-CN"/>
        </w:rPr>
        <w:t>3.</w:t>
      </w:r>
      <w:r w:rsidR="00E975C8" w:rsidRPr="006B5167">
        <w:rPr>
          <w:rFonts w:ascii="仿宋_GB2312" w:eastAsia="仿宋_GB2312" w:hint="eastAsia"/>
          <w:color w:val="0F1115"/>
          <w:sz w:val="32"/>
          <w:szCs w:val="32"/>
          <w:lang w:eastAsia="zh-CN"/>
        </w:rPr>
        <w:t>对研究过程中发生的不良事件和严重不良事件，及时督促研究负责人采取相应措施，并按规定向伦理委员会和卫生健康主管部门报告；</w:t>
      </w:r>
    </w:p>
    <w:p w:rsidR="006B5167" w:rsidRDefault="006B5167" w:rsidP="006B5167">
      <w:pPr>
        <w:pStyle w:val="a3"/>
        <w:spacing w:line="360" w:lineRule="auto"/>
        <w:ind w:left="32" w:firstLine="645"/>
        <w:rPr>
          <w:rFonts w:ascii="仿宋_GB2312" w:eastAsia="仿宋_GB2312"/>
          <w:color w:val="0F1115"/>
          <w:sz w:val="32"/>
          <w:szCs w:val="32"/>
          <w:lang w:eastAsia="zh-CN"/>
        </w:rPr>
      </w:pPr>
      <w:r>
        <w:rPr>
          <w:rFonts w:ascii="仿宋_GB2312" w:eastAsia="仿宋_GB2312"/>
          <w:color w:val="0F1115"/>
          <w:sz w:val="32"/>
          <w:szCs w:val="32"/>
          <w:lang w:eastAsia="zh-CN"/>
        </w:rPr>
        <w:t>4.</w:t>
      </w:r>
      <w:r w:rsidR="00E975C8" w:rsidRPr="006B5167">
        <w:rPr>
          <w:rFonts w:ascii="仿宋_GB2312" w:eastAsia="仿宋_GB2312" w:hint="eastAsia"/>
          <w:color w:val="0F1115"/>
          <w:sz w:val="32"/>
          <w:szCs w:val="32"/>
          <w:lang w:eastAsia="zh-CN"/>
        </w:rPr>
        <w:t>为本研究提供必要的人员、设备、经费及应急抢救条件，确保研究质量与受试者安全；</w:t>
      </w:r>
    </w:p>
    <w:p w:rsidR="00BF2193" w:rsidRPr="006B5167" w:rsidRDefault="006B5167" w:rsidP="006B5167">
      <w:pPr>
        <w:pStyle w:val="a3"/>
        <w:spacing w:line="360" w:lineRule="auto"/>
        <w:ind w:left="32" w:firstLine="645"/>
        <w:rPr>
          <w:rFonts w:ascii="仿宋_GB2312" w:eastAsia="仿宋_GB2312" w:hint="eastAsia"/>
          <w:sz w:val="32"/>
          <w:szCs w:val="32"/>
          <w:lang w:eastAsia="zh-CN"/>
        </w:rPr>
      </w:pPr>
      <w:r>
        <w:rPr>
          <w:rFonts w:ascii="仿宋_GB2312" w:eastAsia="仿宋_GB2312"/>
          <w:color w:val="0F1115"/>
          <w:sz w:val="32"/>
          <w:szCs w:val="32"/>
          <w:lang w:eastAsia="zh-CN"/>
        </w:rPr>
        <w:t>5.</w:t>
      </w:r>
      <w:r w:rsidR="00E975C8" w:rsidRPr="006B5167">
        <w:rPr>
          <w:rFonts w:ascii="仿宋_GB2312" w:eastAsia="仿宋_GB2312" w:hint="eastAsia"/>
          <w:color w:val="0F1115"/>
          <w:sz w:val="32"/>
          <w:szCs w:val="32"/>
          <w:lang w:eastAsia="zh-CN"/>
        </w:rPr>
        <w:t>主动接受卫生健康主管部门、伦理委员会及其他相关机构的监督检查。</w:t>
      </w:r>
      <w:bookmarkStart w:id="0" w:name="_GoBack"/>
      <w:bookmarkEnd w:id="0"/>
    </w:p>
    <w:p w:rsidR="00BF2193" w:rsidRPr="006B5167" w:rsidRDefault="00BF2193" w:rsidP="006B5167">
      <w:pPr>
        <w:spacing w:line="360" w:lineRule="auto"/>
        <w:rPr>
          <w:rFonts w:ascii="仿宋_GB2312" w:eastAsia="仿宋_GB2312" w:hint="eastAsia"/>
          <w:sz w:val="32"/>
          <w:szCs w:val="32"/>
          <w:lang w:eastAsia="zh-CN"/>
        </w:rPr>
      </w:pPr>
    </w:p>
    <w:p w:rsidR="00BF2193" w:rsidRPr="006B5167" w:rsidRDefault="00E975C8" w:rsidP="006B5167">
      <w:pPr>
        <w:pStyle w:val="a3"/>
        <w:spacing w:line="360" w:lineRule="auto"/>
        <w:ind w:left="3656"/>
        <w:jc w:val="right"/>
        <w:rPr>
          <w:rFonts w:ascii="仿宋_GB2312" w:eastAsia="仿宋_GB2312" w:hint="eastAsia"/>
          <w:spacing w:val="4"/>
          <w:position w:val="1"/>
          <w:sz w:val="32"/>
          <w:szCs w:val="32"/>
          <w:lang w:eastAsia="zh-CN"/>
        </w:rPr>
      </w:pPr>
      <w:r w:rsidRPr="006B5167">
        <w:rPr>
          <w:rFonts w:ascii="仿宋_GB2312" w:eastAsia="仿宋_GB2312" w:hint="eastAsia"/>
          <w:spacing w:val="4"/>
          <w:position w:val="1"/>
          <w:sz w:val="32"/>
          <w:szCs w:val="32"/>
          <w:lang w:eastAsia="zh-CN"/>
        </w:rPr>
        <w:t>法定代表人（签字）：</w:t>
      </w:r>
    </w:p>
    <w:p w:rsidR="00BF2193" w:rsidRPr="006B5167" w:rsidRDefault="006B5167" w:rsidP="006B5167">
      <w:pPr>
        <w:pStyle w:val="a3"/>
        <w:spacing w:line="360" w:lineRule="auto"/>
        <w:ind w:left="3656"/>
        <w:jc w:val="right"/>
        <w:rPr>
          <w:rFonts w:ascii="仿宋_GB2312" w:eastAsia="仿宋_GB2312" w:hint="eastAsia"/>
          <w:spacing w:val="-9"/>
          <w:position w:val="1"/>
          <w:sz w:val="32"/>
          <w:szCs w:val="32"/>
          <w:lang w:eastAsia="zh-CN"/>
        </w:rPr>
      </w:pPr>
      <w:r>
        <w:rPr>
          <w:rFonts w:ascii="仿宋_GB2312" w:eastAsia="仿宋_GB2312" w:hint="eastAsia"/>
          <w:spacing w:val="4"/>
          <w:position w:val="1"/>
          <w:sz w:val="32"/>
          <w:szCs w:val="32"/>
          <w:lang w:eastAsia="zh-CN"/>
        </w:rPr>
        <w:t>临床研究机构</w:t>
      </w:r>
      <w:r w:rsidR="00E975C8" w:rsidRPr="006B5167">
        <w:rPr>
          <w:rFonts w:ascii="仿宋_GB2312" w:eastAsia="仿宋_GB2312" w:hint="eastAsia"/>
          <w:spacing w:val="4"/>
          <w:position w:val="1"/>
          <w:sz w:val="32"/>
          <w:szCs w:val="32"/>
          <w:lang w:eastAsia="zh-CN"/>
        </w:rPr>
        <w:t>（盖章）：</w:t>
      </w:r>
    </w:p>
    <w:p w:rsidR="00BF2193" w:rsidRPr="006B5167" w:rsidRDefault="00E975C8" w:rsidP="006B5167">
      <w:pPr>
        <w:pStyle w:val="a3"/>
        <w:spacing w:line="360" w:lineRule="auto"/>
        <w:ind w:firstLineChars="1300" w:firstLine="4043"/>
        <w:jc w:val="right"/>
        <w:rPr>
          <w:rFonts w:ascii="仿宋_GB2312" w:eastAsia="仿宋_GB2312" w:hint="eastAsia"/>
          <w:sz w:val="32"/>
          <w:szCs w:val="32"/>
          <w:lang w:eastAsia="zh-CN"/>
        </w:rPr>
      </w:pPr>
      <w:r w:rsidRPr="006B5167">
        <w:rPr>
          <w:rFonts w:ascii="仿宋_GB2312" w:eastAsia="仿宋_GB2312" w:hint="eastAsia"/>
          <w:spacing w:val="-9"/>
          <w:position w:val="1"/>
          <w:sz w:val="32"/>
          <w:szCs w:val="32"/>
          <w:lang w:eastAsia="zh-CN"/>
        </w:rPr>
        <w:t>年</w:t>
      </w:r>
      <w:r w:rsidRPr="006B5167">
        <w:rPr>
          <w:rFonts w:ascii="仿宋_GB2312" w:eastAsia="仿宋_GB2312" w:hint="eastAsia"/>
          <w:spacing w:val="11"/>
          <w:position w:val="1"/>
          <w:sz w:val="32"/>
          <w:szCs w:val="32"/>
          <w:lang w:eastAsia="zh-CN"/>
        </w:rPr>
        <w:t xml:space="preserve">    </w:t>
      </w:r>
      <w:r w:rsidRPr="006B5167">
        <w:rPr>
          <w:rFonts w:ascii="仿宋_GB2312" w:eastAsia="仿宋_GB2312" w:hint="eastAsia"/>
          <w:spacing w:val="-9"/>
          <w:position w:val="1"/>
          <w:sz w:val="32"/>
          <w:szCs w:val="32"/>
          <w:lang w:eastAsia="zh-CN"/>
        </w:rPr>
        <w:t>月</w:t>
      </w:r>
      <w:r w:rsidRPr="006B5167">
        <w:rPr>
          <w:rFonts w:ascii="仿宋_GB2312" w:eastAsia="仿宋_GB2312" w:hint="eastAsia"/>
          <w:spacing w:val="28"/>
          <w:position w:val="1"/>
          <w:sz w:val="32"/>
          <w:szCs w:val="32"/>
          <w:lang w:eastAsia="zh-CN"/>
        </w:rPr>
        <w:t xml:space="preserve">    </w:t>
      </w:r>
      <w:r w:rsidRPr="006B5167">
        <w:rPr>
          <w:rFonts w:ascii="仿宋_GB2312" w:eastAsia="仿宋_GB2312" w:hint="eastAsia"/>
          <w:spacing w:val="-9"/>
          <w:position w:val="1"/>
          <w:sz w:val="32"/>
          <w:szCs w:val="32"/>
          <w:lang w:eastAsia="zh-CN"/>
        </w:rPr>
        <w:t>日</w:t>
      </w:r>
    </w:p>
    <w:sectPr w:rsidR="00BF2193" w:rsidRPr="006B5167" w:rsidSect="006B5167">
      <w:pgSz w:w="11906" w:h="16838"/>
      <w:pgMar w:top="1440" w:right="1800" w:bottom="1440" w:left="1800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70F" w:rsidRDefault="0058270F" w:rsidP="00955231">
      <w:r>
        <w:separator/>
      </w:r>
    </w:p>
  </w:endnote>
  <w:endnote w:type="continuationSeparator" w:id="0">
    <w:p w:rsidR="0058270F" w:rsidRDefault="0058270F" w:rsidP="00955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70F" w:rsidRDefault="0058270F" w:rsidP="00955231">
      <w:r>
        <w:separator/>
      </w:r>
    </w:p>
  </w:footnote>
  <w:footnote w:type="continuationSeparator" w:id="0">
    <w:p w:rsidR="0058270F" w:rsidRDefault="0058270F" w:rsidP="00955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75068"/>
    <w:multiLevelType w:val="singleLevel"/>
    <w:tmpl w:val="7FC7506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8A6A43"/>
    <w:rsid w:val="0058270F"/>
    <w:rsid w:val="006B5167"/>
    <w:rsid w:val="00801B86"/>
    <w:rsid w:val="008A6A43"/>
    <w:rsid w:val="00955231"/>
    <w:rsid w:val="00A74037"/>
    <w:rsid w:val="00BB6E10"/>
    <w:rsid w:val="00BF2193"/>
    <w:rsid w:val="00DC49E7"/>
    <w:rsid w:val="00E975C8"/>
    <w:rsid w:val="2DE228CE"/>
    <w:rsid w:val="7FFFB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05590"/>
  <w15:docId w15:val="{37FC15CF-8E34-40E6-988C-E966F945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0"/>
      <w:szCs w:val="30"/>
    </w:rPr>
  </w:style>
  <w:style w:type="paragraph" w:styleId="a4">
    <w:name w:val="Normal (Web)"/>
    <w:basedOn w:val="a"/>
    <w:rPr>
      <w:sz w:val="24"/>
    </w:rPr>
  </w:style>
  <w:style w:type="character" w:styleId="a5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rsid w:val="0095523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55231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8">
    <w:name w:val="footer"/>
    <w:basedOn w:val="a"/>
    <w:link w:val="a9"/>
    <w:rsid w:val="0095523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55231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C4509-2E80-4CB8-A2D3-F4D626BB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330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星～</dc:creator>
  <cp:lastModifiedBy>chenq</cp:lastModifiedBy>
  <cp:revision>7</cp:revision>
  <dcterms:created xsi:type="dcterms:W3CDTF">2026-04-21T21:19:00Z</dcterms:created>
  <dcterms:modified xsi:type="dcterms:W3CDTF">2026-05-09T06:30:00Z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2026-04-23T08:34:48Z</vt:filetime>
  </property>
  <property fmtid="{D5CDD505-2E9C-101B-9397-08002B2CF9AE}" pid="4" name="KSOTemplateDocerSaveRecord">
    <vt:lpwstr>eyJoZGlkIjoiYjQzNjc3Yzk4Y2E3M2U5Y2YwOGY0Nzc0OTc1ZjYyYmIiLCJ1c2VySWQiOiIyODczNTM1NDYifQ==</vt:lpwstr>
  </property>
  <property fmtid="{D5CDD505-2E9C-101B-9397-08002B2CF9AE}" pid="5" name="KSOProductBuildVer">
    <vt:lpwstr>2052-6.4.0.8550</vt:lpwstr>
  </property>
  <property fmtid="{D5CDD505-2E9C-101B-9397-08002B2CF9AE}" pid="6" name="ICV">
    <vt:lpwstr>CBF8F502C7374B72B5CD84AC644F9170_13</vt:lpwstr>
  </property>
</Properties>
</file>